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ข้อตกลงการประมวลผลข้อมูลส่วนบุคคล (DPA)</w:t>
      </w:r>
    </w:p>
    <w:p>
      <w:r>
        <w:t>วิทยาลัยเทคนิคนครศรีธรรมราช</w:t>
      </w:r>
    </w:p>
    <w:p>
      <w:pPr>
        <w:pStyle w:val="Heading1"/>
      </w:pPr>
      <w:r>
        <w:t>คู่สัญญา</w:t>
      </w:r>
    </w:p>
    <w:p>
      <w:r>
        <w:t>ผู้ควบคุมข้อมูล: วิทยาลัยเทคนิคนครศรีธรรมราช</w:t>
        <w:br/>
        <w:t>ผู้ประมวลผลข้อมูล: ........................................................</w:t>
      </w:r>
    </w:p>
    <w:p>
      <w:pPr>
        <w:pStyle w:val="Heading1"/>
      </w:pPr>
      <w:r>
        <w:t>ขอบเขตและวัตถุประสงค์</w:t>
      </w:r>
    </w:p>
    <w:p>
      <w:r>
        <w:t>ประมวลผลข้อมูลเฉพาะตามคำสั่งและวัตถุประสงค์ที่วิทยาลัยกำหนด</w:t>
      </w:r>
    </w:p>
    <w:p>
      <w:pPr>
        <w:pStyle w:val="Heading1"/>
      </w:pPr>
      <w:r>
        <w:t>ความมั่นคงปลอดภัย</w:t>
      </w:r>
    </w:p>
    <w:p>
      <w:r>
        <w:t>ผู้ประมวลผลต้องมีมาตรการทางเทคนิคและบริหารจัดการที่เหมาะสม</w:t>
      </w:r>
    </w:p>
    <w:p>
      <w:pPr>
        <w:pStyle w:val="Heading1"/>
      </w:pPr>
      <w:r>
        <w:t>เหตุละเมิด</w:t>
      </w:r>
    </w:p>
    <w:p>
      <w:r>
        <w:t>ต้องแจ้งวิทยาลัยโดยเร็วที่สุดเมื่อพบเหตุละเมิดข้อมูลส่วนบุคคล</w:t>
      </w:r>
    </w:p>
    <w:p>
      <w:pPr>
        <w:pStyle w:val="Heading1"/>
      </w:pPr>
      <w:r>
        <w:t>สิ้นสุดสัญญา</w:t>
      </w:r>
    </w:p>
    <w:p>
      <w:r>
        <w:t>คืน ลบ หรือทำลายข้อมูลตามคำสั่งของวิทยาลัย เว้นแต่กฎหมายกำหนดเป็นอย่างอื่น</w:t>
      </w:r>
    </w:p>
    <w:p>
      <w:r>
        <w:br/>
        <w:t>ลงชื่อ ............................................................</w:t>
        <w:br/>
        <w:t>วันที่ ........../........../............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